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37" w:rsidRPr="00DF6080" w:rsidRDefault="00144537" w:rsidP="00144537">
      <w:pPr>
        <w:widowControl w:val="0"/>
        <w:tabs>
          <w:tab w:val="left" w:pos="9696"/>
        </w:tabs>
        <w:suppressAutoHyphens/>
        <w:spacing w:after="0" w:line="240" w:lineRule="auto"/>
        <w:ind w:left="360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Заявлени</w:t>
      </w:r>
      <w:bookmarkStart w:id="0" w:name="_GoBack"/>
      <w:bookmarkEnd w:id="0"/>
      <w:r w:rsidRPr="00DF6080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я об устранении нарушения права</w:t>
      </w:r>
    </w:p>
    <w:p w:rsidR="00144537" w:rsidRPr="00DF6080" w:rsidRDefault="00144537" w:rsidP="00144537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144537" w:rsidRPr="00DF6080" w:rsidRDefault="00144537" w:rsidP="00144537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144537" w:rsidRPr="00DF6080" w:rsidRDefault="00144537" w:rsidP="00144537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144537" w:rsidRPr="00DF6080" w:rsidRDefault="00144537" w:rsidP="00144537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Главному врачу онкологического диспансера</w:t>
      </w:r>
    </w:p>
    <w:p w:rsidR="00144537" w:rsidRPr="00DF6080" w:rsidRDefault="00144537" w:rsidP="00144537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От Иванова Ивана Ивановича,</w:t>
      </w:r>
    </w:p>
    <w:p w:rsidR="00144537" w:rsidRPr="00DF6080" w:rsidRDefault="00144537" w:rsidP="00144537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проживающего по адресу: г._____, ул. Ивановская, д. Х </w:t>
      </w:r>
    </w:p>
    <w:p w:rsidR="00144537" w:rsidRPr="00DF6080" w:rsidRDefault="00144537" w:rsidP="001445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144537" w:rsidRPr="00DF6080" w:rsidRDefault="00144537" w:rsidP="001445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Заявление об устранении нарушения права на обеспечение </w:t>
      </w:r>
    </w:p>
    <w:p w:rsidR="00144537" w:rsidRPr="00DF6080" w:rsidRDefault="00144537" w:rsidP="001445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лекарственным набором Бейодайм бесплатно </w:t>
      </w:r>
    </w:p>
    <w:p w:rsidR="00FB0B30" w:rsidRPr="00DF6080" w:rsidRDefault="00FB0B30" w:rsidP="0014453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144537" w:rsidRPr="00DF6080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Я больна </w:t>
      </w:r>
      <w:r w:rsidR="0091663B"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ранним</w:t>
      </w:r>
      <w:r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раком молочной железы</w:t>
      </w:r>
      <w:r w:rsidR="0091663B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(размер 3 см)</w:t>
      </w:r>
      <w:r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с </w:t>
      </w:r>
      <w:proofErr w:type="spellStart"/>
      <w:r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гиперэкспрессией</w:t>
      </w:r>
      <w:proofErr w:type="spellEnd"/>
      <w:r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HER2</w:t>
      </w:r>
      <w:r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. Изучая возможности лечения своей болезни, я обнаружила в Интернете описание набора Бейодайм, который, насколько я поняла, существенно отличается по эффективности от предлагаемого мне лечения.</w:t>
      </w:r>
    </w:p>
    <w:p w:rsidR="00144537" w:rsidRPr="00DF6080" w:rsidRDefault="0091663B" w:rsidP="0014453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По имеющимся данным «Бейодайм – это  </w:t>
      </w:r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комбинация </w:t>
      </w:r>
      <w:proofErr w:type="spellStart"/>
      <w:r w:rsidR="00144537" w:rsidRPr="00DF6080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begin"/>
      </w:r>
      <w:r w:rsidR="00144537" w:rsidRPr="00DF6080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instrText xml:space="preserve"> HYPERLINK "http://oncoru.com/perjeta" </w:instrText>
      </w:r>
      <w:r w:rsidR="00144537" w:rsidRPr="00DF6080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separate"/>
      </w:r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u w:val="single"/>
          <w:shd w:val="clear" w:color="auto" w:fill="FFFFFF"/>
          <w:lang w:eastAsia="hi-IN" w:bidi="hi-IN"/>
        </w:rPr>
        <w:t>Перьеты</w:t>
      </w:r>
      <w:proofErr w:type="spellEnd"/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 </w:t>
      </w:r>
      <w:r w:rsidR="00144537" w:rsidRPr="00DF6080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end"/>
      </w:r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и </w:t>
      </w:r>
      <w:proofErr w:type="spellStart"/>
      <w:r w:rsidR="00144537" w:rsidRPr="00DF6080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begin"/>
      </w:r>
      <w:r w:rsidR="00144537" w:rsidRPr="00DF6080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instrText xml:space="preserve"> HYPERLINK "http://oncoru.com/herceptin" </w:instrText>
      </w:r>
      <w:r w:rsidR="00144537" w:rsidRPr="00DF6080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separate"/>
      </w:r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u w:val="single"/>
          <w:shd w:val="clear" w:color="auto" w:fill="FFFFFF"/>
          <w:lang w:eastAsia="hi-IN" w:bidi="hi-IN"/>
        </w:rPr>
        <w:t>Герцептина</w:t>
      </w:r>
      <w:proofErr w:type="spellEnd"/>
      <w:r w:rsidR="00144537" w:rsidRPr="00DF6080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fldChar w:fldCharType="end"/>
      </w:r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, механизмы действия которых дополняют друг друга, обеспечивая более полную блокаду HER2-сигнальных путей, чья активация ведет к росту опухоли. </w:t>
      </w:r>
      <w:proofErr w:type="spellStart"/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Перьета</w:t>
      </w:r>
      <w:proofErr w:type="spellEnd"/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в комбинации с </w:t>
      </w:r>
      <w:proofErr w:type="spellStart"/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Герцептином</w:t>
      </w:r>
      <w:proofErr w:type="spellEnd"/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и доцетакселом </w:t>
      </w:r>
      <w:r w:rsidR="00144537" w:rsidRPr="00DF6080">
        <w:rPr>
          <w:rFonts w:ascii="Arial" w:eastAsia="SimSun" w:hAnsi="Arial" w:cs="Arial"/>
          <w:b/>
          <w:color w:val="000000"/>
          <w:kern w:val="1"/>
          <w:sz w:val="26"/>
          <w:szCs w:val="26"/>
          <w:shd w:val="clear" w:color="auto" w:fill="FFFFFF"/>
          <w:lang w:eastAsia="hi-IN" w:bidi="hi-IN"/>
        </w:rPr>
        <w:t>на 15,7 месяцев</w:t>
      </w:r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увеличивает общую выживаемость пациенток с метастатическим HER2-положительным раком молочной железы, ранее не получавших лечения по поводу метастатического заболевания. Средняя продолжительность жизни пациенток после начала терапии </w:t>
      </w:r>
      <w:proofErr w:type="spellStart"/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Перьетой</w:t>
      </w:r>
      <w:proofErr w:type="spellEnd"/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составила почти 5 лет (56,5 месяца), что в настоящий момент является беспрецедентным результатом»</w:t>
      </w:r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vertAlign w:val="superscript"/>
          <w:lang w:eastAsia="hi-IN" w:bidi="hi-IN"/>
        </w:rPr>
        <w:footnoteReference w:id="1"/>
      </w:r>
      <w:r w:rsidR="00144537"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.</w:t>
      </w:r>
    </w:p>
    <w:p w:rsidR="00144537" w:rsidRPr="00DF6080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Таким образом, </w:t>
      </w:r>
      <w:proofErr w:type="spellStart"/>
      <w:r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неназначение</w:t>
      </w:r>
      <w:proofErr w:type="spellEnd"/>
      <w:r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мне этого набора при моем заболевании будет означать существенное сокращение жизни.</w:t>
      </w:r>
    </w:p>
    <w:p w:rsidR="00DF6080" w:rsidRPr="00DF6080" w:rsidRDefault="00DF6080" w:rsidP="00DF6080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Отмечу, что для моего заболевания применяется комбинация </w:t>
      </w:r>
      <w:proofErr w:type="spellStart"/>
      <w:r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Бейдойма</w:t>
      </w:r>
      <w:proofErr w:type="spellEnd"/>
      <w:r w:rsidRPr="00DF6080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с доцетакселом</w:t>
      </w:r>
      <w:r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составе схемы лечения, содержащей фторурацил, </w:t>
      </w:r>
      <w:proofErr w:type="spellStart"/>
      <w:r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>эпирубицин</w:t>
      </w:r>
      <w:proofErr w:type="spellEnd"/>
      <w:r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>циклофосфамид</w:t>
      </w:r>
      <w:proofErr w:type="spellEnd"/>
      <w:r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(ФЭЦ) или </w:t>
      </w:r>
      <w:proofErr w:type="spellStart"/>
      <w:r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>карбоплатин</w:t>
      </w:r>
      <w:proofErr w:type="spellEnd"/>
      <w:r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>.   </w:t>
      </w:r>
    </w:p>
    <w:p w:rsidR="00144537" w:rsidRPr="00DF6080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Mangal"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19.01.201</w:t>
      </w:r>
      <w:r w:rsidR="00FB0B30"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7</w:t>
      </w:r>
      <w:r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года я обратилась в онкологический диспансер № Х за помощью, в частности, для назначения мне этого набора. Однако мой </w:t>
      </w:r>
      <w:r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lastRenderedPageBreak/>
        <w:t>лечащий врач, не отрицая эффективности этого лекарства, сказал, что не может мне его выписать, так как оно дорогое, и диспансер не может себе этого позволить. Я понимаю, что у лечащего врача и диспансера есть свои проблемы, однако для меня важны и мое здоровье, и мои права. Поэтому я</w:t>
      </w:r>
      <w:r w:rsidRPr="00DF6080">
        <w:rPr>
          <w:rFonts w:ascii="Arial" w:eastAsia="SimSun" w:hAnsi="Arial" w:cs="Mangal"/>
          <w:kern w:val="1"/>
          <w:sz w:val="26"/>
          <w:szCs w:val="26"/>
          <w:lang w:eastAsia="hi-IN" w:bidi="hi-IN"/>
        </w:rPr>
        <w:t xml:space="preserve"> считаю случившееся грубым нарушением моих прав на необходимую медицинскую помощь, и готова за них бороться.</w:t>
      </w:r>
    </w:p>
    <w:p w:rsidR="00144537" w:rsidRPr="00DF6080" w:rsidRDefault="00144537" w:rsidP="00144537">
      <w:pPr>
        <w:tabs>
          <w:tab w:val="left" w:pos="330"/>
        </w:tabs>
        <w:suppressAutoHyphens/>
        <w:autoSpaceDE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DF6080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Как Вы знаете, набор </w:t>
      </w:r>
      <w:proofErr w:type="spellStart"/>
      <w:r w:rsidRPr="00DF6080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пертузумаб</w:t>
      </w:r>
      <w:proofErr w:type="spellEnd"/>
      <w:r w:rsidRPr="00DF6080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+ </w:t>
      </w:r>
      <w:proofErr w:type="spellStart"/>
      <w:r w:rsidRPr="00DF6080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трастузумаб</w:t>
      </w:r>
      <w:proofErr w:type="spellEnd"/>
      <w:r w:rsidRPr="00DF6080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(торговое наименование Бейодайм) входит в Перечень ЖНВЛП, а так как я имею онкологическое заболевание, то все лекарства я вправе получить бесплатно согласно Постановлению Правительства Российской Федерации от 30 июля 1994 г. </w:t>
      </w:r>
      <w:r w:rsidRPr="00DF6080">
        <w:rPr>
          <w:rFonts w:ascii="Arial" w:eastAsia="Times New Roman" w:hAnsi="Arial" w:cs="Arial"/>
          <w:color w:val="000000"/>
          <w:sz w:val="26"/>
          <w:szCs w:val="26"/>
          <w:lang w:val="en-US" w:eastAsia="ar-SA"/>
        </w:rPr>
        <w:t>N</w:t>
      </w:r>
      <w:r w:rsidRPr="00DF6080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890.</w:t>
      </w:r>
    </w:p>
    <w:p w:rsidR="00144537" w:rsidRPr="00DF6080" w:rsidRDefault="00144537" w:rsidP="00144537">
      <w:pPr>
        <w:tabs>
          <w:tab w:val="left" w:pos="330"/>
        </w:tabs>
        <w:suppressAutoHyphens/>
        <w:autoSpaceDE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DF6080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Исходя из этого постановления, необходимое мне лекарство субъект РФ обязан предоставить мне за счет своих средств. </w:t>
      </w:r>
    </w:p>
    <w:p w:rsidR="00144537" w:rsidRPr="00DF6080" w:rsidRDefault="00144537" w:rsidP="00144537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Согласно общим нормам права в соответствии с ч.1 ст. 41 Конституции РФ «Медицинская помощь в государственных и муниципальных учреждениях здравоохранения оказывается гражданам бесплатно за счет бюджетных, страховых и иных поступлений». Медицинскую помощь без необходимых лекарств нельзя считать помощью.</w:t>
      </w:r>
    </w:p>
    <w:p w:rsidR="00144537" w:rsidRPr="00DF6080" w:rsidRDefault="00144537" w:rsidP="00144537">
      <w:pPr>
        <w:widowControl w:val="0"/>
        <w:tabs>
          <w:tab w:val="left" w:pos="0"/>
        </w:tabs>
        <w:suppressAutoHyphens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kern w:val="1"/>
          <w:sz w:val="26"/>
          <w:szCs w:val="26"/>
          <w:lang w:eastAsia="hi-IN" w:bidi="hi-IN"/>
        </w:rPr>
      </w:pPr>
      <w:r w:rsidRPr="00DF6080">
        <w:rPr>
          <w:rFonts w:ascii="Arial" w:eastAsia="Times New Roman" w:hAnsi="Arial" w:cs="Arial"/>
          <w:color w:val="000000"/>
          <w:kern w:val="1"/>
          <w:sz w:val="26"/>
          <w:szCs w:val="26"/>
          <w:lang w:eastAsia="hi-IN" w:bidi="hi-IN"/>
        </w:rPr>
        <w:t>Источниками права на бесплатную медицинскую помощь так же являются:</w:t>
      </w:r>
    </w:p>
    <w:p w:rsidR="00144537" w:rsidRPr="00DF6080" w:rsidRDefault="00144537" w:rsidP="00144537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firstLine="720"/>
        <w:jc w:val="both"/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</w:pPr>
      <w:r w:rsidRPr="00DF6080"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  <w:t>ч. 1 ст. 25 Всеобщей декларации прав человека, принятой 10 декабря 1948 года Генеральной Ассамблеей ООН;</w:t>
      </w:r>
    </w:p>
    <w:p w:rsidR="00144537" w:rsidRPr="00DF6080" w:rsidRDefault="00144537" w:rsidP="00144537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firstLine="720"/>
        <w:jc w:val="both"/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</w:pPr>
      <w:r w:rsidRPr="00DF6080">
        <w:rPr>
          <w:rFonts w:ascii="Arial" w:eastAsia="Times New Roman" w:hAnsi="Arial" w:cs="Arial"/>
          <w:kern w:val="1"/>
          <w:sz w:val="26"/>
          <w:szCs w:val="26"/>
          <w:lang w:eastAsia="hi-IN" w:bidi="hi-IN"/>
        </w:rPr>
        <w:t xml:space="preserve">ст. 33 Хартии социальных прав и гарантий граждан независимых государств, одобренной в городе Санкт-Петербурге 29 октября 1994 года на 5-ом пленарном заседании Межпарламентской Ассамблеи государств-участников СНГ. </w:t>
      </w:r>
    </w:p>
    <w:p w:rsidR="00144537" w:rsidRPr="00DF6080" w:rsidRDefault="00144537" w:rsidP="00144537">
      <w:pPr>
        <w:widowControl w:val="0"/>
        <w:suppressAutoHyphens/>
        <w:spacing w:after="0" w:line="360" w:lineRule="auto"/>
        <w:ind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Таким образом, имеется не одно, а совокупность правовых норм, на основе которых субъект РФ обязан обеспечить меня необходимым мне лекарством бесплатно. Поскольку же лекарственное обеспечение является частью медицинской помощи, и в то же время моим правом, от которого зависит мои жизнь и здоровье, то необеспечение меня препаратом следует расценивать в отношении бездействия конкретных должностных лиц, как </w:t>
      </w:r>
      <w:r w:rsidRPr="00DF6080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lastRenderedPageBreak/>
        <w:t>халатность, что является преступлением по ст. 293 УК РФ, а действия моего лечащего врача, обязанного выписать мне необходимое лекарство, но не делающего этого, я считаю еще и оставлением меня в опасности – ст. 125 УК РФ.</w:t>
      </w:r>
    </w:p>
    <w:p w:rsidR="00144537" w:rsidRPr="00DF6080" w:rsidRDefault="00144537" w:rsidP="00144537">
      <w:pPr>
        <w:widowControl w:val="0"/>
        <w:suppressAutoHyphens/>
        <w:spacing w:after="0" w:line="360" w:lineRule="auto"/>
        <w:ind w:firstLine="720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На основании изложенного </w:t>
      </w:r>
      <w:r w:rsidRPr="00DF6080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ПРОШУ:</w:t>
      </w:r>
    </w:p>
    <w:p w:rsidR="00FB0B30" w:rsidRPr="00DF6080" w:rsidRDefault="00144537" w:rsidP="00FB0B30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Назначить и обеспечить меня препаратом Бейодайм</w:t>
      </w:r>
      <w:r w:rsidR="00FB0B30"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в</w:t>
      </w:r>
      <w:r w:rsidR="00FB0B30"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составе схемы лечения, содержащей фторурацил, </w:t>
      </w:r>
      <w:proofErr w:type="spellStart"/>
      <w:r w:rsidR="00FB0B30"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>эпирубицин</w:t>
      </w:r>
      <w:proofErr w:type="spellEnd"/>
      <w:r w:rsidR="00FB0B30"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FB0B30"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>циклофосфамид</w:t>
      </w:r>
      <w:proofErr w:type="spellEnd"/>
      <w:r w:rsidR="00FB0B30"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(ФЭЦ) или </w:t>
      </w:r>
      <w:proofErr w:type="spellStart"/>
      <w:r w:rsidR="00FB0B30"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>карбоплатин</w:t>
      </w:r>
      <w:proofErr w:type="spellEnd"/>
      <w:r w:rsidR="00FB0B30" w:rsidRPr="00DF6080">
        <w:rPr>
          <w:rFonts w:ascii="Arial" w:hAnsi="Arial" w:cs="Arial"/>
          <w:color w:val="000000"/>
          <w:sz w:val="26"/>
          <w:szCs w:val="26"/>
          <w:shd w:val="clear" w:color="auto" w:fill="FFFFFF"/>
        </w:rPr>
        <w:t>.   </w:t>
      </w:r>
    </w:p>
    <w:p w:rsidR="00144537" w:rsidRPr="00DF6080" w:rsidRDefault="00144537" w:rsidP="00FB0B30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</w:t>
      </w:r>
    </w:p>
    <w:p w:rsidR="00144537" w:rsidRPr="00DF6080" w:rsidRDefault="00144537" w:rsidP="00FB0B30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В случае невыполнения указанного, мне остается обратиться за защитой своих прав в правоохранительные органы.</w:t>
      </w:r>
    </w:p>
    <w:p w:rsidR="00144537" w:rsidRPr="00DF6080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182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144537" w:rsidRPr="00DF6080" w:rsidRDefault="00144537" w:rsidP="00144537">
      <w:pPr>
        <w:widowControl w:val="0"/>
        <w:shd w:val="clear" w:color="auto" w:fill="FFFFFF"/>
        <w:suppressAutoHyphens/>
        <w:spacing w:after="0" w:line="360" w:lineRule="auto"/>
        <w:ind w:left="182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F6080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Дата. Подпись.</w:t>
      </w:r>
    </w:p>
    <w:p w:rsidR="00E0054B" w:rsidRPr="00DF6080" w:rsidRDefault="00AA10D5">
      <w:pPr>
        <w:rPr>
          <w:sz w:val="26"/>
          <w:szCs w:val="26"/>
        </w:rPr>
      </w:pPr>
    </w:p>
    <w:sectPr w:rsidR="00E0054B" w:rsidRPr="00DF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D5" w:rsidRDefault="00AA10D5" w:rsidP="00144537">
      <w:pPr>
        <w:spacing w:after="0" w:line="240" w:lineRule="auto"/>
      </w:pPr>
      <w:r>
        <w:separator/>
      </w:r>
    </w:p>
  </w:endnote>
  <w:endnote w:type="continuationSeparator" w:id="0">
    <w:p w:rsidR="00AA10D5" w:rsidRDefault="00AA10D5" w:rsidP="0014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D5" w:rsidRDefault="00AA10D5" w:rsidP="00144537">
      <w:pPr>
        <w:spacing w:after="0" w:line="240" w:lineRule="auto"/>
      </w:pPr>
      <w:r>
        <w:separator/>
      </w:r>
    </w:p>
  </w:footnote>
  <w:footnote w:type="continuationSeparator" w:id="0">
    <w:p w:rsidR="00AA10D5" w:rsidRDefault="00AA10D5" w:rsidP="00144537">
      <w:pPr>
        <w:spacing w:after="0" w:line="240" w:lineRule="auto"/>
      </w:pPr>
      <w:r>
        <w:continuationSeparator/>
      </w:r>
    </w:p>
  </w:footnote>
  <w:footnote w:id="1">
    <w:p w:rsidR="00144537" w:rsidRDefault="00144537" w:rsidP="00144537">
      <w:pPr>
        <w:pStyle w:val="a4"/>
      </w:pPr>
      <w:r>
        <w:rPr>
          <w:rStyle w:val="a7"/>
        </w:rPr>
        <w:footnoteRef/>
      </w:r>
      <w:r>
        <w:t xml:space="preserve"> </w:t>
      </w:r>
      <w:hyperlink r:id="rId1" w:history="1">
        <w:r w:rsidRPr="003D4F97">
          <w:rPr>
            <w:rStyle w:val="a6"/>
          </w:rPr>
          <w:t>http://oncoru.com/beyodym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37"/>
    <w:rsid w:val="0000438B"/>
    <w:rsid w:val="00116A10"/>
    <w:rsid w:val="00144537"/>
    <w:rsid w:val="006B1FFB"/>
    <w:rsid w:val="0091663B"/>
    <w:rsid w:val="00951DDF"/>
    <w:rsid w:val="00977753"/>
    <w:rsid w:val="00AA10D5"/>
    <w:rsid w:val="00C93FF3"/>
    <w:rsid w:val="00DC7718"/>
    <w:rsid w:val="00DF6080"/>
    <w:rsid w:val="00EB3F2F"/>
    <w:rsid w:val="00F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D232"/>
  <w15:chartTrackingRefBased/>
  <w15:docId w15:val="{117D4973-8C2C-4494-BBB7-344168A5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144537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4537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4">
    <w:name w:val="footnote text"/>
    <w:basedOn w:val="a"/>
    <w:link w:val="a5"/>
    <w:uiPriority w:val="99"/>
    <w:semiHidden/>
    <w:unhideWhenUsed/>
    <w:rsid w:val="0014453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5">
    <w:name w:val="Текст сноски Знак"/>
    <w:basedOn w:val="a1"/>
    <w:link w:val="a4"/>
    <w:uiPriority w:val="99"/>
    <w:semiHidden/>
    <w:rsid w:val="00144537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6">
    <w:name w:val="Hyperlink"/>
    <w:basedOn w:val="a1"/>
    <w:uiPriority w:val="99"/>
    <w:rsid w:val="00144537"/>
    <w:rPr>
      <w:color w:val="000080"/>
      <w:u w:val="single"/>
    </w:rPr>
  </w:style>
  <w:style w:type="character" w:styleId="a7">
    <w:name w:val="footnote reference"/>
    <w:basedOn w:val="a1"/>
    <w:uiPriority w:val="99"/>
    <w:rsid w:val="00144537"/>
    <w:rPr>
      <w:vertAlign w:val="superscript"/>
    </w:rPr>
  </w:style>
  <w:style w:type="paragraph" w:styleId="a0">
    <w:name w:val="Body Text"/>
    <w:basedOn w:val="a"/>
    <w:link w:val="a8"/>
    <w:uiPriority w:val="99"/>
    <w:semiHidden/>
    <w:unhideWhenUsed/>
    <w:rsid w:val="0014453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4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ncoru.com/beyod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2017-02-08T17:55:00Z</dcterms:created>
  <dcterms:modified xsi:type="dcterms:W3CDTF">2017-02-08T17:55:00Z</dcterms:modified>
</cp:coreProperties>
</file>